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0B" w:rsidRDefault="00D82342" w:rsidP="00D82342">
      <w:pPr>
        <w:jc w:val="center"/>
        <w:rPr>
          <w:rFonts w:ascii="Times New Roman" w:hAnsi="Times New Roman" w:cs="Times New Roman"/>
        </w:rPr>
      </w:pPr>
      <w:r w:rsidRPr="00D82342">
        <w:rPr>
          <w:rFonts w:ascii="Times New Roman" w:hAnsi="Times New Roman" w:cs="Times New Roman"/>
        </w:rPr>
        <w:t xml:space="preserve">Информация о мерах, направленных на поддержку наставников,  осуществляющих работу с обучающимися по образовательным программам основного общего и среднего общего образования, проявившими интерес к научным исследованиям,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82342">
        <w:rPr>
          <w:rFonts w:ascii="Times New Roman" w:hAnsi="Times New Roman" w:cs="Times New Roman"/>
        </w:rPr>
        <w:t>в МКОУ «Гимназия №13 г.</w:t>
      </w:r>
      <w:r>
        <w:rPr>
          <w:rFonts w:ascii="Times New Roman" w:hAnsi="Times New Roman" w:cs="Times New Roman"/>
        </w:rPr>
        <w:t xml:space="preserve"> </w:t>
      </w:r>
      <w:r w:rsidRPr="00D82342">
        <w:rPr>
          <w:rFonts w:ascii="Times New Roman" w:hAnsi="Times New Roman" w:cs="Times New Roman"/>
        </w:rPr>
        <w:t>Черкесска»</w:t>
      </w:r>
    </w:p>
    <w:p w:rsidR="00D82342" w:rsidRDefault="00D82342" w:rsidP="00D823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сопровождения обучающихся по ОП ООО, проявивших интерес к научным исследованиям, реализует методическое сопровождение педагогов по организации и пров</w:t>
      </w:r>
      <w:r w:rsidR="00CF4539">
        <w:rPr>
          <w:rFonts w:ascii="Times New Roman" w:hAnsi="Times New Roman" w:cs="Times New Roman"/>
        </w:rPr>
        <w:t>едению научно- исследовательских и проектных работ учащихся. Роль наставника выполняет педагог, владеющий определенными знаниями и умениями.</w:t>
      </w:r>
    </w:p>
    <w:p w:rsidR="00CF4539" w:rsidRDefault="00CF4539" w:rsidP="00D823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гимназии функционирует научное общество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занимающееся сопровождением обучающихся, проявивших интерес к научным исследованиям, - творческое  объединение учителей и учащихся, которое объединяет способных    к научному поиску </w:t>
      </w:r>
      <w:r w:rsidR="001E14A2">
        <w:rPr>
          <w:rFonts w:ascii="Times New Roman" w:hAnsi="Times New Roman" w:cs="Times New Roman"/>
        </w:rPr>
        <w:t>школьников, заинтересованных в повышении своего  интеллектуального и культурного уровня, стремящихся углубить знания как по отдельным предметам, так и в области научных знаний.</w:t>
      </w:r>
    </w:p>
    <w:p w:rsidR="001E14A2" w:rsidRDefault="001E14A2" w:rsidP="00D823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Четверо обучающихся по ОП ООО и СОО проявляют интерес к научным исследованиям: </w:t>
      </w:r>
      <w:proofErr w:type="gramEnd"/>
    </w:p>
    <w:p w:rsidR="001E14A2" w:rsidRDefault="001E14A2" w:rsidP="001E14A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Биджиева</w:t>
      </w:r>
      <w:proofErr w:type="spellEnd"/>
      <w:r>
        <w:rPr>
          <w:rFonts w:ascii="Times New Roman" w:hAnsi="Times New Roman" w:cs="Times New Roman"/>
        </w:rPr>
        <w:t xml:space="preserve"> Саида- 9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</w:p>
    <w:p w:rsidR="001E14A2" w:rsidRDefault="001E14A2" w:rsidP="001E14A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Хасанова Альбина –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</w:p>
    <w:p w:rsidR="001E14A2" w:rsidRDefault="001E14A2" w:rsidP="001E14A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Цабрия</w:t>
      </w:r>
      <w:proofErr w:type="spellEnd"/>
      <w:r>
        <w:rPr>
          <w:rFonts w:ascii="Times New Roman" w:hAnsi="Times New Roman" w:cs="Times New Roman"/>
        </w:rPr>
        <w:t xml:space="preserve"> Никита –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</w:p>
    <w:p w:rsidR="001E14A2" w:rsidRDefault="003D498C" w:rsidP="001E14A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Болатчиев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</w:t>
      </w:r>
      <w:r w:rsidR="001E14A2">
        <w:rPr>
          <w:rFonts w:ascii="Times New Roman" w:hAnsi="Times New Roman" w:cs="Times New Roman"/>
        </w:rPr>
        <w:t>мар</w:t>
      </w:r>
      <w:proofErr w:type="spellEnd"/>
      <w:r w:rsidR="001E14A2">
        <w:rPr>
          <w:rFonts w:ascii="Times New Roman" w:hAnsi="Times New Roman" w:cs="Times New Roman"/>
        </w:rPr>
        <w:t xml:space="preserve"> – 11 </w:t>
      </w:r>
      <w:proofErr w:type="spellStart"/>
      <w:r w:rsidR="001E14A2">
        <w:rPr>
          <w:rFonts w:ascii="Times New Roman" w:hAnsi="Times New Roman" w:cs="Times New Roman"/>
        </w:rPr>
        <w:t>кл</w:t>
      </w:r>
      <w:proofErr w:type="spellEnd"/>
      <w:r w:rsidR="001E14A2">
        <w:rPr>
          <w:rFonts w:ascii="Times New Roman" w:hAnsi="Times New Roman" w:cs="Times New Roman"/>
        </w:rPr>
        <w:t>.</w:t>
      </w:r>
    </w:p>
    <w:p w:rsidR="001E14A2" w:rsidRDefault="001E14A2" w:rsidP="001E14A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Наставников, работающих </w:t>
      </w:r>
      <w:r w:rsidR="003D498C">
        <w:rPr>
          <w:rFonts w:ascii="Times New Roman" w:hAnsi="Times New Roman" w:cs="Times New Roman"/>
        </w:rPr>
        <w:t>с обучающими по образовательным программам ООО и СОО, проявившими интерес к научным исследованиям, трое:</w:t>
      </w:r>
    </w:p>
    <w:p w:rsidR="003D498C" w:rsidRDefault="003D498C" w:rsidP="003D498C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Наталья Александровна - учитель биологии;</w:t>
      </w:r>
    </w:p>
    <w:p w:rsidR="003D498C" w:rsidRDefault="003D498C" w:rsidP="003D498C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Мирошниченко Лариса Юрьевна – учитель труда (технологии);</w:t>
      </w:r>
    </w:p>
    <w:p w:rsidR="003D498C" w:rsidRDefault="003D498C" w:rsidP="003D498C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Жугина</w:t>
      </w:r>
      <w:proofErr w:type="spellEnd"/>
      <w:r>
        <w:rPr>
          <w:rFonts w:ascii="Times New Roman" w:hAnsi="Times New Roman" w:cs="Times New Roman"/>
        </w:rPr>
        <w:t xml:space="preserve"> Ольга Сергеевна - учитель физики.</w:t>
      </w:r>
    </w:p>
    <w:p w:rsidR="003D498C" w:rsidRDefault="004C0432" w:rsidP="003D498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Социальными пар</w:t>
      </w:r>
      <w:r w:rsidR="003D498C">
        <w:rPr>
          <w:rFonts w:ascii="Times New Roman" w:hAnsi="Times New Roman" w:cs="Times New Roman"/>
        </w:rPr>
        <w:t>тнерами</w:t>
      </w:r>
      <w:r>
        <w:rPr>
          <w:rFonts w:ascii="Times New Roman" w:hAnsi="Times New Roman" w:cs="Times New Roman"/>
        </w:rPr>
        <w:t>, осуществляющими наставничество обучающихся по программам ООО и СОО, проявивших интерес к научным обстоятельствам, являются педагоги гимназии, помогающие в решении творческих задач и коррекции деятельности учащихся.</w:t>
      </w:r>
    </w:p>
    <w:p w:rsidR="00D069C1" w:rsidRDefault="00D069C1" w:rsidP="00D069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069C1">
        <w:rPr>
          <w:rFonts w:ascii="Times New Roman" w:hAnsi="Times New Roman" w:cs="Times New Roman"/>
        </w:rPr>
        <w:t>Меры и меропри</w:t>
      </w:r>
      <w:r>
        <w:rPr>
          <w:rFonts w:ascii="Times New Roman" w:hAnsi="Times New Roman" w:cs="Times New Roman"/>
        </w:rPr>
        <w:t xml:space="preserve">ятия, которые проводятся в МКОУ «Гимназия №13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еркесска</w:t>
      </w:r>
      <w:proofErr w:type="spellEnd"/>
      <w:r>
        <w:rPr>
          <w:rFonts w:ascii="Times New Roman" w:hAnsi="Times New Roman" w:cs="Times New Roman"/>
        </w:rPr>
        <w:t>» для привлечения и поддержки наставников, осуществляющих работу с обучающимися по ОП ООО и СОО, проявившими интерес к научным исследованиям:</w:t>
      </w:r>
    </w:p>
    <w:p w:rsidR="00D069C1" w:rsidRDefault="00D069C1" w:rsidP="00D069C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локального акта, регламентирующего меры поддержки педагогических работников, осуществляющих</w:t>
      </w:r>
      <w:r w:rsidR="003B7475">
        <w:rPr>
          <w:rFonts w:ascii="Times New Roman" w:hAnsi="Times New Roman" w:cs="Times New Roman"/>
        </w:rPr>
        <w:t xml:space="preserve"> работу с </w:t>
      </w:r>
      <w:proofErr w:type="gramStart"/>
      <w:r w:rsidR="003B7475">
        <w:rPr>
          <w:rFonts w:ascii="Times New Roman" w:hAnsi="Times New Roman" w:cs="Times New Roman"/>
        </w:rPr>
        <w:t>обучающимися</w:t>
      </w:r>
      <w:proofErr w:type="gramEnd"/>
      <w:r w:rsidR="003B7475">
        <w:rPr>
          <w:rFonts w:ascii="Times New Roman" w:hAnsi="Times New Roman" w:cs="Times New Roman"/>
        </w:rPr>
        <w:t>, проявившими интерес к научным исследованиям;</w:t>
      </w:r>
    </w:p>
    <w:p w:rsidR="003B7475" w:rsidRDefault="003B7475" w:rsidP="00D069C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регулярные встречи, во время которых наставник может встречаться с испо</w:t>
      </w:r>
      <w:r w:rsidR="002B57AB">
        <w:rPr>
          <w:rFonts w:ascii="Times New Roman" w:hAnsi="Times New Roman" w:cs="Times New Roman"/>
        </w:rPr>
        <w:t xml:space="preserve">лнителем проекта и </w:t>
      </w:r>
      <w:proofErr w:type="gramStart"/>
      <w:r w:rsidR="002B57AB">
        <w:rPr>
          <w:rFonts w:ascii="Times New Roman" w:hAnsi="Times New Roman" w:cs="Times New Roman"/>
        </w:rPr>
        <w:t xml:space="preserve">помогать ему </w:t>
      </w:r>
      <w:r>
        <w:rPr>
          <w:rFonts w:ascii="Times New Roman" w:hAnsi="Times New Roman" w:cs="Times New Roman"/>
        </w:rPr>
        <w:t>продвигаться</w:t>
      </w:r>
      <w:proofErr w:type="gramEnd"/>
      <w:r>
        <w:rPr>
          <w:rFonts w:ascii="Times New Roman" w:hAnsi="Times New Roman" w:cs="Times New Roman"/>
        </w:rPr>
        <w:t xml:space="preserve"> от оформления проектной идеи до презентации результата работы на защите проекта;</w:t>
      </w:r>
    </w:p>
    <w:p w:rsidR="003B7475" w:rsidRDefault="003B7475" w:rsidP="00D069C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праздничных событий для представления результатов наставничества, чествования лучших наставников</w:t>
      </w:r>
      <w:r w:rsidR="00C13442">
        <w:rPr>
          <w:rFonts w:ascii="Times New Roman" w:hAnsi="Times New Roman" w:cs="Times New Roman"/>
        </w:rPr>
        <w:t>.</w:t>
      </w:r>
    </w:p>
    <w:p w:rsidR="00C13442" w:rsidRDefault="00C13442" w:rsidP="00C134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из практик в рамках наставничества обучающихся, проявивших интерес к научным исследованиям, - помощь наставника в выборе формы представления результатов исследования. </w:t>
      </w:r>
      <w:proofErr w:type="gramStart"/>
      <w:r>
        <w:rPr>
          <w:rFonts w:ascii="Times New Roman" w:hAnsi="Times New Roman" w:cs="Times New Roman"/>
        </w:rPr>
        <w:t xml:space="preserve">Обучающийся может представить их в виде устного небольшого сообщения, выступления на объединении или специально организованной презентации в период </w:t>
      </w:r>
      <w:r w:rsidR="002B57AB">
        <w:rPr>
          <w:rFonts w:ascii="Times New Roman" w:hAnsi="Times New Roman" w:cs="Times New Roman"/>
        </w:rPr>
        <w:t xml:space="preserve">конференции </w:t>
      </w:r>
      <w:r>
        <w:rPr>
          <w:rFonts w:ascii="Times New Roman" w:hAnsi="Times New Roman" w:cs="Times New Roman"/>
        </w:rPr>
        <w:t>исследовательских работ</w:t>
      </w:r>
      <w:r w:rsidR="002B57AB">
        <w:rPr>
          <w:rFonts w:ascii="Times New Roman" w:hAnsi="Times New Roman" w:cs="Times New Roman"/>
        </w:rPr>
        <w:t>.</w:t>
      </w:r>
      <w:proofErr w:type="gramEnd"/>
      <w:r w:rsidR="002B57AB">
        <w:rPr>
          <w:rFonts w:ascii="Times New Roman" w:hAnsi="Times New Roman" w:cs="Times New Roman"/>
        </w:rPr>
        <w:t xml:space="preserve"> Наставник на данном этапе помогает в выборе формы, отражающей особенности темы исследования.</w:t>
      </w:r>
    </w:p>
    <w:p w:rsidR="002B57AB" w:rsidRDefault="002B57AB" w:rsidP="002B57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Цабрия</w:t>
      </w:r>
      <w:proofErr w:type="spellEnd"/>
      <w:r>
        <w:rPr>
          <w:rFonts w:ascii="Times New Roman" w:hAnsi="Times New Roman" w:cs="Times New Roman"/>
        </w:rPr>
        <w:t xml:space="preserve"> Никита, учащийся 10 «Б» класса</w:t>
      </w:r>
      <w:r w:rsidR="007452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вместе со своим наставником  Мирошниченко Л.Ю.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 14 по 20 </w:t>
      </w:r>
      <w:proofErr w:type="gramStart"/>
      <w:r>
        <w:rPr>
          <w:rFonts w:ascii="Times New Roman" w:hAnsi="Times New Roman" w:cs="Times New Roman"/>
        </w:rPr>
        <w:t>апреля</w:t>
      </w:r>
      <w:proofErr w:type="gramEnd"/>
      <w:r>
        <w:rPr>
          <w:rFonts w:ascii="Times New Roman" w:hAnsi="Times New Roman" w:cs="Times New Roman"/>
        </w:rPr>
        <w:t xml:space="preserve"> 2024 года представлял свой проект на заключительном этапе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 w:rsidR="0074527B">
        <w:rPr>
          <w:rFonts w:ascii="Times New Roman" w:hAnsi="Times New Roman" w:cs="Times New Roman"/>
        </w:rPr>
        <w:t xml:space="preserve"> в г. Москва. Сейчас юноша под руководством своего педагога продолжает работать </w:t>
      </w:r>
      <w:bookmarkStart w:id="0" w:name="_GoBack"/>
      <w:bookmarkEnd w:id="0"/>
      <w:r w:rsidR="0074527B">
        <w:rPr>
          <w:rFonts w:ascii="Times New Roman" w:hAnsi="Times New Roman" w:cs="Times New Roman"/>
        </w:rPr>
        <w:lastRenderedPageBreak/>
        <w:t xml:space="preserve">по усовершенствованию «Электролизера», </w:t>
      </w:r>
      <w:r w:rsidR="00C40145">
        <w:rPr>
          <w:rFonts w:ascii="Times New Roman" w:hAnsi="Times New Roman" w:cs="Times New Roman"/>
        </w:rPr>
        <w:t xml:space="preserve">хочет </w:t>
      </w:r>
      <w:r w:rsidR="0074527B">
        <w:rPr>
          <w:rFonts w:ascii="Times New Roman" w:hAnsi="Times New Roman" w:cs="Times New Roman"/>
        </w:rPr>
        <w:t xml:space="preserve">показать силу и возможности его в работе, что было рекомендовано Никите членами комиссии заключительного этапа </w:t>
      </w:r>
      <w:proofErr w:type="spellStart"/>
      <w:r w:rsidR="0074527B">
        <w:rPr>
          <w:rFonts w:ascii="Times New Roman" w:hAnsi="Times New Roman" w:cs="Times New Roman"/>
        </w:rPr>
        <w:t>ВсОШ</w:t>
      </w:r>
      <w:proofErr w:type="spellEnd"/>
      <w:r w:rsidR="0074527B">
        <w:rPr>
          <w:rFonts w:ascii="Times New Roman" w:hAnsi="Times New Roman" w:cs="Times New Roman"/>
        </w:rPr>
        <w:t xml:space="preserve">. Водородная энергетика является перспективной в будущем, так как </w:t>
      </w:r>
      <w:r w:rsidR="00C40145">
        <w:rPr>
          <w:rFonts w:ascii="Times New Roman" w:hAnsi="Times New Roman" w:cs="Times New Roman"/>
        </w:rPr>
        <w:t xml:space="preserve">источники энергии: </w:t>
      </w:r>
      <w:r w:rsidR="0074527B">
        <w:rPr>
          <w:rFonts w:ascii="Times New Roman" w:hAnsi="Times New Roman" w:cs="Times New Roman"/>
        </w:rPr>
        <w:t xml:space="preserve"> нефть, у</w:t>
      </w:r>
      <w:r w:rsidR="00C40145">
        <w:rPr>
          <w:rFonts w:ascii="Times New Roman" w:hAnsi="Times New Roman" w:cs="Times New Roman"/>
        </w:rPr>
        <w:t>голь, газ -</w:t>
      </w:r>
      <w:r w:rsidR="0074527B">
        <w:rPr>
          <w:rFonts w:ascii="Times New Roman" w:hAnsi="Times New Roman" w:cs="Times New Roman"/>
        </w:rPr>
        <w:t xml:space="preserve"> </w:t>
      </w:r>
      <w:r w:rsidR="00C40145">
        <w:rPr>
          <w:rFonts w:ascii="Times New Roman" w:hAnsi="Times New Roman" w:cs="Times New Roman"/>
        </w:rPr>
        <w:t>имеют ограниченное количество на нашей планете, и для их возобновления требуется большое количество времени, а тем временем водород, используемый в качестве топлива практичен, так как он имеет наибольшую энергоемкость, что дает большую сферу применений.</w:t>
      </w:r>
    </w:p>
    <w:p w:rsidR="00C40145" w:rsidRDefault="0052258F" w:rsidP="00C4014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феврале 2024 года президент РФ В. Путин поручил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принять меры, направленные на поддержку наставников, работающих с обучающимися, проявившими интерес к научным исследованиям. </w:t>
      </w:r>
      <w:proofErr w:type="gramEnd"/>
      <w:r>
        <w:rPr>
          <w:rFonts w:ascii="Times New Roman" w:hAnsi="Times New Roman" w:cs="Times New Roman"/>
        </w:rPr>
        <w:t xml:space="preserve">Эти меры включают разработку курсов и дисциплин по формированию навыков эффективного наставничества. Также наставники, работающие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>, могут оказывать моральную поддержку, устанавливать обратную связь, обмениваться опытом и давать рекомендации для погружения в тему исследования.</w:t>
      </w:r>
    </w:p>
    <w:p w:rsidR="002B57AB" w:rsidRPr="00D069C1" w:rsidRDefault="002B57AB" w:rsidP="002B57AB">
      <w:pPr>
        <w:pStyle w:val="a3"/>
        <w:rPr>
          <w:rFonts w:ascii="Times New Roman" w:hAnsi="Times New Roman" w:cs="Times New Roman"/>
        </w:rPr>
      </w:pPr>
    </w:p>
    <w:sectPr w:rsidR="002B57AB" w:rsidRPr="00D0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3B"/>
    <w:multiLevelType w:val="hybridMultilevel"/>
    <w:tmpl w:val="698C7F68"/>
    <w:lvl w:ilvl="0" w:tplc="041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">
    <w:nsid w:val="15E7738D"/>
    <w:multiLevelType w:val="hybridMultilevel"/>
    <w:tmpl w:val="657CE08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196979C4"/>
    <w:multiLevelType w:val="hybridMultilevel"/>
    <w:tmpl w:val="47223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A6ACE"/>
    <w:multiLevelType w:val="hybridMultilevel"/>
    <w:tmpl w:val="54DC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208AB"/>
    <w:multiLevelType w:val="hybridMultilevel"/>
    <w:tmpl w:val="5420AE8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32CD23EC"/>
    <w:multiLevelType w:val="hybridMultilevel"/>
    <w:tmpl w:val="7BCCB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C20FF7"/>
    <w:multiLevelType w:val="hybridMultilevel"/>
    <w:tmpl w:val="79C2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220F2"/>
    <w:multiLevelType w:val="hybridMultilevel"/>
    <w:tmpl w:val="419A3B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BDD42EC"/>
    <w:multiLevelType w:val="hybridMultilevel"/>
    <w:tmpl w:val="1BE20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732454"/>
    <w:multiLevelType w:val="hybridMultilevel"/>
    <w:tmpl w:val="B16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068A5"/>
    <w:multiLevelType w:val="hybridMultilevel"/>
    <w:tmpl w:val="AD3A0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E3"/>
    <w:rsid w:val="001E14A2"/>
    <w:rsid w:val="002B57AB"/>
    <w:rsid w:val="003B7475"/>
    <w:rsid w:val="003D498C"/>
    <w:rsid w:val="00472AE3"/>
    <w:rsid w:val="004A7A0B"/>
    <w:rsid w:val="004C0432"/>
    <w:rsid w:val="0052258F"/>
    <w:rsid w:val="0074527B"/>
    <w:rsid w:val="00C13442"/>
    <w:rsid w:val="00C40145"/>
    <w:rsid w:val="00CF4539"/>
    <w:rsid w:val="00D069C1"/>
    <w:rsid w:val="00D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2025-01-18T19:00:00Z</dcterms:created>
  <dcterms:modified xsi:type="dcterms:W3CDTF">2025-01-18T21:02:00Z</dcterms:modified>
</cp:coreProperties>
</file>